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EC" w:rsidRDefault="00A53226">
      <w:r>
        <w:rPr>
          <w:noProof/>
          <w:lang w:eastAsia="fr-FR"/>
        </w:rPr>
        <w:drawing>
          <wp:anchor distT="0" distB="0" distL="114300" distR="114300" simplePos="0" relativeHeight="251657216" behindDoc="0" locked="0" layoutInCell="1" allowOverlap="1">
            <wp:simplePos x="0" y="0"/>
            <wp:positionH relativeFrom="column">
              <wp:posOffset>-4445</wp:posOffset>
            </wp:positionH>
            <wp:positionV relativeFrom="paragraph">
              <wp:posOffset>-4445</wp:posOffset>
            </wp:positionV>
            <wp:extent cx="1673225" cy="1971675"/>
            <wp:effectExtent l="0" t="0" r="317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322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78F">
        <w:tab/>
      </w:r>
      <w:r w:rsidR="0043778F">
        <w:tab/>
      </w:r>
      <w:r w:rsidR="0043778F">
        <w:tab/>
      </w:r>
      <w:r w:rsidR="0043778F">
        <w:tab/>
      </w:r>
    </w:p>
    <w:p w:rsidR="0043778F" w:rsidRDefault="0043778F"/>
    <w:p w:rsidR="0043778F" w:rsidRPr="00E50515" w:rsidRDefault="0043778F" w:rsidP="0043778F">
      <w:pPr>
        <w:pStyle w:val="Standard"/>
        <w:spacing w:before="57"/>
        <w:ind w:firstLine="283"/>
        <w:jc w:val="center"/>
        <w:rPr>
          <w:b/>
          <w:caps/>
          <w:color w:val="000000"/>
          <w:lang w:val="fr-FR"/>
        </w:rPr>
      </w:pPr>
      <w:r w:rsidRPr="00E50515">
        <w:rPr>
          <w:b/>
          <w:caps/>
          <w:color w:val="000000"/>
          <w:lang w:val="fr-FR"/>
        </w:rPr>
        <w:t>Déclaration du SNES-SNUipp-FSU</w:t>
      </w:r>
    </w:p>
    <w:p w:rsidR="0043778F" w:rsidRPr="00E50515" w:rsidRDefault="0043778F" w:rsidP="0043778F">
      <w:pPr>
        <w:pStyle w:val="Standard"/>
        <w:spacing w:before="57"/>
        <w:ind w:firstLine="283"/>
        <w:jc w:val="center"/>
        <w:rPr>
          <w:lang w:val="fr-FR"/>
        </w:rPr>
      </w:pPr>
      <w:r w:rsidRPr="00E50515">
        <w:rPr>
          <w:b/>
          <w:caps/>
          <w:color w:val="000000"/>
          <w:lang w:val="fr-FR"/>
        </w:rPr>
        <w:t xml:space="preserve">CAPA avancement </w:t>
      </w:r>
      <w:r w:rsidRPr="00E50515">
        <w:rPr>
          <w:b/>
          <w:color w:val="000000"/>
          <w:lang w:val="fr-FR"/>
        </w:rPr>
        <w:t>du</w:t>
      </w:r>
      <w:r w:rsidRPr="00E50515">
        <w:rPr>
          <w:b/>
          <w:caps/>
          <w:color w:val="000000"/>
          <w:lang w:val="fr-FR"/>
        </w:rPr>
        <w:t xml:space="preserve"> </w:t>
      </w:r>
      <w:r>
        <w:rPr>
          <w:b/>
          <w:caps/>
          <w:color w:val="000000"/>
          <w:lang w:val="fr-FR"/>
        </w:rPr>
        <w:t>17</w:t>
      </w:r>
      <w:r w:rsidRPr="00E50515">
        <w:rPr>
          <w:b/>
          <w:caps/>
          <w:color w:val="000000"/>
          <w:lang w:val="fr-FR"/>
        </w:rPr>
        <w:t xml:space="preserve"> </w:t>
      </w:r>
      <w:r w:rsidRPr="00E50515">
        <w:rPr>
          <w:b/>
          <w:color w:val="000000"/>
          <w:lang w:val="fr-FR"/>
        </w:rPr>
        <w:t xml:space="preserve">février </w:t>
      </w:r>
      <w:r w:rsidRPr="00E50515">
        <w:rPr>
          <w:b/>
          <w:caps/>
          <w:color w:val="000000"/>
          <w:lang w:val="fr-FR"/>
        </w:rPr>
        <w:t>2020</w:t>
      </w:r>
    </w:p>
    <w:p w:rsidR="0043778F" w:rsidRDefault="0043778F" w:rsidP="0043778F">
      <w:pPr>
        <w:pStyle w:val="Corps"/>
        <w:spacing w:before="100" w:after="100" w:line="384" w:lineRule="atLeast"/>
        <w:ind w:firstLine="555"/>
        <w:jc w:val="both"/>
      </w:pPr>
    </w:p>
    <w:p w:rsidR="00A13083" w:rsidRDefault="0043778F" w:rsidP="0043778F">
      <w:pPr>
        <w:pStyle w:val="Standard"/>
        <w:spacing w:before="100" w:after="100" w:line="384" w:lineRule="atLeast"/>
        <w:ind w:firstLine="555"/>
        <w:jc w:val="both"/>
        <w:rPr>
          <w:rStyle w:val="Aucun"/>
          <w:rFonts w:eastAsia="Lucida Sans Unicode" w:cs="Lucida Sans Unicode"/>
          <w:color w:val="000000"/>
        </w:rPr>
      </w:pPr>
      <w:r>
        <w:rPr>
          <w:rStyle w:val="Aucun"/>
          <w:rFonts w:eastAsia="Lucida Sans Unicode" w:cs="Lucida Sans Unicode"/>
          <w:color w:val="000000"/>
        </w:rPr>
        <w:t>A l'heure où le gouvernement essaie de mettre à bas l'ensemble des garanties et statuts qui protègent les salariés en général et les fonctionnaires en particulier : paritarisme, système des retraites et code des pensions.</w:t>
      </w:r>
    </w:p>
    <w:p w:rsidR="0043778F" w:rsidRDefault="0043778F" w:rsidP="0043778F">
      <w:pPr>
        <w:pStyle w:val="Standard"/>
        <w:spacing w:before="100" w:after="100" w:line="384" w:lineRule="atLeast"/>
        <w:ind w:firstLine="555"/>
        <w:jc w:val="both"/>
        <w:rPr>
          <w:rStyle w:val="Aucun"/>
          <w:rFonts w:eastAsia="Lucida Sans Unicode" w:cs="Lucida Sans Unicode"/>
          <w:color w:val="000000"/>
        </w:rPr>
      </w:pPr>
      <w:r>
        <w:rPr>
          <w:rStyle w:val="Aucun"/>
          <w:rFonts w:eastAsia="Lucida Sans Unicode" w:cs="Lucida Sans Unicode"/>
          <w:color w:val="000000"/>
        </w:rPr>
        <w:t>A l’heure où notre employeur, l’État, via le Ministre de l’Éducation Nationale, tente de nous imposer un système de retraite par points porteur d’inégalité et très fortement défavorable aux professionnels de l’éducation nationale et encore plus aux femmes qui constituent plus de 80% de la profession</w:t>
      </w:r>
      <w:r w:rsidR="00A13083">
        <w:rPr>
          <w:rStyle w:val="Aucun"/>
          <w:rFonts w:eastAsia="Lucida Sans Unicode" w:cs="Lucida Sans Unicode"/>
          <w:color w:val="000000"/>
        </w:rPr>
        <w:t>, projet synonyme de paupérisation des retraités de l’éducation nationale.</w:t>
      </w:r>
    </w:p>
    <w:p w:rsidR="00A13083" w:rsidRDefault="00A13083" w:rsidP="0043778F">
      <w:pPr>
        <w:pStyle w:val="Standard"/>
        <w:spacing w:before="100" w:after="100" w:line="384" w:lineRule="atLeast"/>
        <w:ind w:firstLine="555"/>
        <w:jc w:val="both"/>
        <w:rPr>
          <w:rStyle w:val="Aucun"/>
          <w:rFonts w:eastAsia="Lucida Sans Unicode" w:cs="Lucida Sans Unicode"/>
          <w:color w:val="000000"/>
        </w:rPr>
      </w:pPr>
      <w:r>
        <w:rPr>
          <w:rStyle w:val="Aucun"/>
          <w:rFonts w:eastAsia="Lucida Sans Unicode" w:cs="Lucida Sans Unicode"/>
          <w:color w:val="000000"/>
        </w:rPr>
        <w:t>À l’heure où le gouvernement annonce encore une fois le gel du point d’indice jusqu’en 2022, nous allons étudier</w:t>
      </w:r>
      <w:r w:rsidR="008A4BD9">
        <w:rPr>
          <w:rStyle w:val="Aucun"/>
          <w:rFonts w:eastAsia="Lucida Sans Unicode" w:cs="Lucida Sans Unicode"/>
          <w:color w:val="000000"/>
        </w:rPr>
        <w:t xml:space="preserve"> lors de cette CAPA avancement, </w:t>
      </w:r>
      <w:r w:rsidR="009334D5">
        <w:rPr>
          <w:rStyle w:val="Aucun"/>
          <w:rFonts w:eastAsia="Lucida Sans Unicode" w:cs="Lucida Sans Unicode"/>
          <w:color w:val="000000"/>
        </w:rPr>
        <w:t>l</w:t>
      </w:r>
      <w:r w:rsidR="004A01DF">
        <w:rPr>
          <w:rStyle w:val="Aucun"/>
          <w:rFonts w:eastAsia="Lucida Sans Unicode" w:cs="Lucida Sans Unicode"/>
          <w:color w:val="000000"/>
        </w:rPr>
        <w:t>a</w:t>
      </w:r>
      <w:r w:rsidR="009334D5">
        <w:rPr>
          <w:rStyle w:val="Aucun"/>
          <w:rFonts w:eastAsia="Lucida Sans Unicode" w:cs="Lucida Sans Unicode"/>
          <w:color w:val="000000"/>
        </w:rPr>
        <w:t xml:space="preserve"> promotion des PsyEN « jugés dignes » par la hiérarchie</w:t>
      </w:r>
      <w:r w:rsidR="008A4BD9">
        <w:rPr>
          <w:rStyle w:val="Aucun"/>
          <w:rFonts w:eastAsia="Lucida Sans Unicode" w:cs="Lucida Sans Unicode"/>
          <w:color w:val="000000"/>
        </w:rPr>
        <w:t xml:space="preserve"> </w:t>
      </w:r>
      <w:r w:rsidR="009334D5">
        <w:rPr>
          <w:rStyle w:val="Aucun"/>
          <w:rFonts w:eastAsia="Lucida Sans Unicode" w:cs="Lucida Sans Unicode"/>
          <w:color w:val="000000"/>
        </w:rPr>
        <w:t>d’accéder plus rapidement que les autres à l’échelon supérieur…</w:t>
      </w:r>
    </w:p>
    <w:p w:rsidR="009334D5" w:rsidRPr="006D55DF" w:rsidRDefault="003534C5" w:rsidP="0043778F">
      <w:pPr>
        <w:pStyle w:val="Standard"/>
        <w:spacing w:before="100" w:after="100" w:line="384" w:lineRule="atLeast"/>
        <w:ind w:firstLine="555"/>
        <w:jc w:val="both"/>
        <w:rPr>
          <w:rStyle w:val="Aucun"/>
          <w:rFonts w:eastAsia="Interstate-LightCondensed" w:cs="Interstate-LightCondensed"/>
          <w:color w:val="00B050"/>
        </w:rPr>
      </w:pPr>
      <w:r>
        <w:rPr>
          <w:rStyle w:val="Aucun"/>
          <w:rFonts w:eastAsia="Lucida Sans Unicode" w:cs="Lucida Sans Unicode"/>
          <w:color w:val="000000"/>
        </w:rPr>
        <w:t>La FSU</w:t>
      </w:r>
      <w:r w:rsidR="009334D5">
        <w:rPr>
          <w:rStyle w:val="Aucun"/>
          <w:rFonts w:eastAsia="Lucida Sans Unicode" w:cs="Lucida Sans Unicode"/>
          <w:color w:val="000000"/>
        </w:rPr>
        <w:t xml:space="preserve"> dénonce depuis des années </w:t>
      </w:r>
      <w:r w:rsidR="009334D5">
        <w:rPr>
          <w:rStyle w:val="Aucun"/>
          <w:rFonts w:eastAsia="Interstate-LightCondensed" w:cs="Interstate-LightCondensed"/>
          <w:color w:val="000000"/>
        </w:rPr>
        <w:t>l’idéologie méritocratique et son épigone, le « néo-management » dit libéral qui met en concurrence les personnels et gén</w:t>
      </w:r>
      <w:r w:rsidR="004A01DF">
        <w:rPr>
          <w:rStyle w:val="Aucun"/>
          <w:rFonts w:eastAsia="Interstate-LightCondensed" w:cs="Interstate-LightCondensed"/>
          <w:color w:val="000000"/>
        </w:rPr>
        <w:t>è</w:t>
      </w:r>
      <w:r w:rsidR="009334D5">
        <w:rPr>
          <w:rStyle w:val="Aucun"/>
          <w:rFonts w:eastAsia="Interstate-LightCondensed" w:cs="Interstate-LightCondensed"/>
          <w:color w:val="000000"/>
        </w:rPr>
        <w:t>r</w:t>
      </w:r>
      <w:r w:rsidR="004A01DF">
        <w:rPr>
          <w:rStyle w:val="Aucun"/>
          <w:rFonts w:eastAsia="Interstate-LightCondensed" w:cs="Interstate-LightCondensed"/>
          <w:color w:val="000000"/>
        </w:rPr>
        <w:t>e</w:t>
      </w:r>
      <w:r w:rsidR="009334D5">
        <w:rPr>
          <w:rStyle w:val="Aucun"/>
          <w:rFonts w:eastAsia="Interstate-LightCondensed" w:cs="Interstate-LightCondensed"/>
          <w:color w:val="000000"/>
        </w:rPr>
        <w:t xml:space="preserve"> des sentiments d'injustice quant aux appréciations de la « valeur professionnelle ».</w:t>
      </w:r>
      <w:r w:rsidR="006D55DF">
        <w:rPr>
          <w:rStyle w:val="Aucun"/>
          <w:rFonts w:eastAsia="Interstate-LightCondensed" w:cs="Interstate-LightCondensed"/>
          <w:color w:val="000000"/>
        </w:rPr>
        <w:t xml:space="preserve"> </w:t>
      </w:r>
      <w:r w:rsidR="006D55DF" w:rsidRPr="00875810">
        <w:rPr>
          <w:rStyle w:val="Aucun"/>
          <w:rFonts w:eastAsia="Interstate-LightCondensed" w:cs="Interstate-LightCondensed"/>
        </w:rPr>
        <w:t xml:space="preserve">D’autant </w:t>
      </w:r>
      <w:r w:rsidR="00FB28C1" w:rsidRPr="00875810">
        <w:rPr>
          <w:rStyle w:val="Aucun"/>
          <w:rFonts w:eastAsia="Interstate-LightCondensed" w:cs="Interstate-LightCondensed"/>
        </w:rPr>
        <w:t xml:space="preserve">plus que la répartition en pourcentage des avis donnés a changé sur les deux dernières années et </w:t>
      </w:r>
      <w:r w:rsidR="006D55DF" w:rsidRPr="00875810">
        <w:rPr>
          <w:rStyle w:val="Aucun"/>
          <w:rFonts w:eastAsia="Interstate-LightCondensed" w:cs="Interstate-LightCondensed"/>
        </w:rPr>
        <w:t xml:space="preserve">certains évaluateurs </w:t>
      </w:r>
      <w:r w:rsidR="00FB28C1" w:rsidRPr="00875810">
        <w:rPr>
          <w:rStyle w:val="Aucun"/>
          <w:rFonts w:eastAsia="Interstate-LightCondensed" w:cs="Interstate-LightCondensed"/>
        </w:rPr>
        <w:t>sur le terrain ne semblent pas maîtriser toutes</w:t>
      </w:r>
      <w:r w:rsidR="006D55DF" w:rsidRPr="00875810">
        <w:rPr>
          <w:rStyle w:val="Aucun"/>
          <w:rFonts w:eastAsia="Interstate-LightCondensed" w:cs="Interstate-LightCondensed"/>
        </w:rPr>
        <w:t xml:space="preserve"> les </w:t>
      </w:r>
      <w:r w:rsidR="00FB28C1" w:rsidRPr="00875810">
        <w:rPr>
          <w:rStyle w:val="Aucun"/>
          <w:rFonts w:eastAsia="Interstate-LightCondensed" w:cs="Interstate-LightCondensed"/>
        </w:rPr>
        <w:t>règles lié</w:t>
      </w:r>
      <w:r w:rsidR="00C03DFD">
        <w:rPr>
          <w:rStyle w:val="Aucun"/>
          <w:rFonts w:eastAsia="Interstate-LightCondensed" w:cs="Interstate-LightCondensed"/>
        </w:rPr>
        <w:t>e</w:t>
      </w:r>
      <w:r w:rsidR="00FB28C1" w:rsidRPr="00875810">
        <w:rPr>
          <w:rStyle w:val="Aucun"/>
          <w:rFonts w:eastAsia="Interstate-LightCondensed" w:cs="Interstate-LightCondensed"/>
        </w:rPr>
        <w:t>s aux avis donnés.</w:t>
      </w:r>
    </w:p>
    <w:p w:rsidR="004A01DF" w:rsidRDefault="004A01DF" w:rsidP="004A01DF">
      <w:pPr>
        <w:pStyle w:val="Standard"/>
        <w:spacing w:before="100" w:after="100" w:line="384" w:lineRule="atLeast"/>
        <w:ind w:firstLine="555"/>
        <w:jc w:val="both"/>
        <w:rPr>
          <w:rStyle w:val="Aucun"/>
          <w:rFonts w:eastAsia="Lucida Sans Unicode" w:cs="Lucida Sans Unicode"/>
          <w:color w:val="000000"/>
        </w:rPr>
      </w:pPr>
      <w:r>
        <w:rPr>
          <w:rStyle w:val="Aucun"/>
          <w:rFonts w:eastAsia="Interstate-LightCondensed" w:cs="Interstate-LightCondensed"/>
          <w:color w:val="000000"/>
        </w:rPr>
        <w:t>D’une manière général</w:t>
      </w:r>
      <w:bookmarkStart w:id="0" w:name="_Hlk32653601"/>
      <w:r>
        <w:rPr>
          <w:rStyle w:val="Aucun"/>
          <w:rFonts w:eastAsia="Lucida Sans Unicode" w:cs="Lucida Sans Unicode"/>
          <w:color w:val="000000"/>
        </w:rPr>
        <w:t xml:space="preserve">e </w:t>
      </w:r>
      <w:r w:rsidR="00CB762B">
        <w:rPr>
          <w:rStyle w:val="Aucun"/>
          <w:rFonts w:eastAsia="Lucida Sans Unicode" w:cs="Lucida Sans Unicode"/>
          <w:color w:val="000000"/>
        </w:rPr>
        <w:t xml:space="preserve">la </w:t>
      </w:r>
      <w:r>
        <w:rPr>
          <w:rStyle w:val="Aucun"/>
          <w:rFonts w:eastAsia="Lucida Sans Unicode" w:cs="Lucida Sans Unicode"/>
          <w:color w:val="000000"/>
        </w:rPr>
        <w:t xml:space="preserve">FSU dénonce </w:t>
      </w:r>
      <w:bookmarkEnd w:id="0"/>
      <w:r>
        <w:rPr>
          <w:rStyle w:val="Aucun"/>
          <w:rFonts w:eastAsia="Lucida Sans Unicode" w:cs="Lucida Sans Unicode"/>
          <w:color w:val="000000"/>
        </w:rPr>
        <w:t xml:space="preserve">le déclassement salarial </w:t>
      </w:r>
      <w:r w:rsidR="00C118AC">
        <w:rPr>
          <w:rStyle w:val="Aucun"/>
          <w:rFonts w:eastAsia="Lucida Sans Unicode" w:cs="Lucida Sans Unicode"/>
          <w:color w:val="000000"/>
        </w:rPr>
        <w:t xml:space="preserve">vécu par nos collègues </w:t>
      </w:r>
      <w:r>
        <w:rPr>
          <w:rStyle w:val="Aucun"/>
          <w:rFonts w:eastAsia="Lucida Sans Unicode" w:cs="Lucida Sans Unicode"/>
          <w:color w:val="000000"/>
        </w:rPr>
        <w:t>et continue de revendiquer l'abandon du projet de réforme des retraites et milite pour une revalorisation déconnectée de la réforme sans contrepartie.</w:t>
      </w:r>
    </w:p>
    <w:p w:rsidR="004A01DF" w:rsidRPr="00E50515" w:rsidRDefault="004A01DF" w:rsidP="004A01DF">
      <w:pPr>
        <w:pStyle w:val="Standard"/>
        <w:spacing w:before="100" w:after="100" w:line="384" w:lineRule="atLeast"/>
        <w:ind w:firstLine="555"/>
        <w:jc w:val="both"/>
        <w:rPr>
          <w:lang w:val="fr-FR"/>
        </w:rPr>
      </w:pPr>
      <w:bookmarkStart w:id="1" w:name="_GoBack"/>
      <w:bookmarkEnd w:id="1"/>
    </w:p>
    <w:p w:rsidR="007115F2" w:rsidRDefault="006D55DF" w:rsidP="007115F2">
      <w:pPr>
        <w:pStyle w:val="Standard"/>
        <w:spacing w:before="100" w:after="100" w:line="384" w:lineRule="atLeast"/>
        <w:ind w:firstLine="555"/>
        <w:jc w:val="both"/>
        <w:rPr>
          <w:lang w:val="fr-FR"/>
        </w:rPr>
      </w:pPr>
      <w:r w:rsidRPr="008F64B8">
        <w:rPr>
          <w:lang w:val="fr-FR"/>
        </w:rPr>
        <w:t>Lors de cette CAPA,</w:t>
      </w:r>
      <w:r w:rsidR="004A01DF" w:rsidRPr="008F64B8">
        <w:rPr>
          <w:lang w:val="fr-FR"/>
        </w:rPr>
        <w:t xml:space="preserve"> </w:t>
      </w:r>
      <w:r w:rsidR="004A01DF">
        <w:rPr>
          <w:lang w:val="fr-FR"/>
        </w:rPr>
        <w:t>nous souhaiterions</w:t>
      </w:r>
      <w:r>
        <w:rPr>
          <w:lang w:val="fr-FR"/>
        </w:rPr>
        <w:t xml:space="preserve"> </w:t>
      </w:r>
      <w:r w:rsidRPr="008F64B8">
        <w:rPr>
          <w:lang w:val="fr-FR"/>
        </w:rPr>
        <w:t>avoir</w:t>
      </w:r>
      <w:r w:rsidR="004A01DF" w:rsidRPr="006D55DF">
        <w:rPr>
          <w:color w:val="00B050"/>
          <w:lang w:val="fr-FR"/>
        </w:rPr>
        <w:t xml:space="preserve"> </w:t>
      </w:r>
      <w:r w:rsidR="004A01DF">
        <w:rPr>
          <w:lang w:val="fr-FR"/>
        </w:rPr>
        <w:t>les réponses de l’administration quant aux questions que nous</w:t>
      </w:r>
      <w:r w:rsidR="008F64B8">
        <w:rPr>
          <w:lang w:val="fr-FR"/>
        </w:rPr>
        <w:t xml:space="preserve"> vous avions posé préalablement </w:t>
      </w:r>
      <w:r w:rsidR="004A01DF">
        <w:rPr>
          <w:lang w:val="fr-FR"/>
        </w:rPr>
        <w:t>à savoir :</w:t>
      </w:r>
    </w:p>
    <w:p w:rsidR="007115F2" w:rsidRPr="007115F2" w:rsidRDefault="007115F2" w:rsidP="007115F2">
      <w:pPr>
        <w:pStyle w:val="Standard"/>
        <w:spacing w:before="100" w:after="100" w:line="384" w:lineRule="atLeast"/>
        <w:ind w:firstLine="555"/>
        <w:jc w:val="both"/>
        <w:rPr>
          <w:lang w:val="fr-FR"/>
        </w:rPr>
      </w:pPr>
      <w:r w:rsidRPr="007115F2">
        <w:rPr>
          <w:lang w:val="fr-FR"/>
        </w:rPr>
        <w:t>- Combien de postes ont été demandé au MEN par le Rectorat pour les EDO / EDA à l'inter ? (Quel calibrage pour les postes Psy-EN pour 2020 ?).</w:t>
      </w:r>
    </w:p>
    <w:p w:rsidR="007115F2" w:rsidRPr="007115F2" w:rsidRDefault="001F4EE9" w:rsidP="007115F2">
      <w:pPr>
        <w:pStyle w:val="Standard"/>
        <w:spacing w:before="100" w:after="100" w:line="384" w:lineRule="atLeast"/>
        <w:ind w:firstLine="555"/>
        <w:jc w:val="both"/>
        <w:rPr>
          <w:lang w:val="fr-FR"/>
        </w:rPr>
      </w:pPr>
      <w:r w:rsidRPr="007115F2">
        <w:rPr>
          <w:lang w:val="fr-FR"/>
        </w:rPr>
        <w:t>- Connaissez-vous le nombre de départ</w:t>
      </w:r>
      <w:r w:rsidR="007A1C9D">
        <w:rPr>
          <w:lang w:val="fr-FR"/>
        </w:rPr>
        <w:t>s</w:t>
      </w:r>
      <w:r w:rsidRPr="007115F2">
        <w:rPr>
          <w:lang w:val="fr-FR"/>
        </w:rPr>
        <w:t xml:space="preserve"> à la retraite</w:t>
      </w:r>
      <w:r w:rsidR="007115F2" w:rsidRPr="007115F2">
        <w:rPr>
          <w:lang w:val="fr-FR"/>
        </w:rPr>
        <w:t xml:space="preserve"> pour cette année ? Avez-vous une idée du nombre de départ</w:t>
      </w:r>
      <w:r w:rsidR="007A1C9D">
        <w:rPr>
          <w:lang w:val="fr-FR"/>
        </w:rPr>
        <w:t>s</w:t>
      </w:r>
      <w:r w:rsidR="007115F2" w:rsidRPr="007115F2">
        <w:rPr>
          <w:lang w:val="fr-FR"/>
        </w:rPr>
        <w:t xml:space="preserve"> en retraite pour les années suivantes ?</w:t>
      </w:r>
    </w:p>
    <w:p w:rsidR="007115F2" w:rsidRPr="007115F2" w:rsidRDefault="007115F2" w:rsidP="007115F2">
      <w:pPr>
        <w:pStyle w:val="Standard"/>
        <w:spacing w:before="100" w:after="100" w:line="384" w:lineRule="atLeast"/>
        <w:ind w:firstLine="555"/>
        <w:jc w:val="both"/>
        <w:rPr>
          <w:lang w:val="fr-FR"/>
        </w:rPr>
      </w:pPr>
      <w:r w:rsidRPr="007115F2">
        <w:rPr>
          <w:lang w:val="fr-FR"/>
        </w:rPr>
        <w:lastRenderedPageBreak/>
        <w:t xml:space="preserve">- Nous souhaiterions savoir si les missions de monsieur Lafont en </w:t>
      </w:r>
      <w:r w:rsidR="001F4EE9" w:rsidRPr="007115F2">
        <w:rPr>
          <w:lang w:val="fr-FR"/>
        </w:rPr>
        <w:t>termes</w:t>
      </w:r>
      <w:r w:rsidRPr="007115F2">
        <w:rPr>
          <w:lang w:val="fr-FR"/>
        </w:rPr>
        <w:t xml:space="preserve"> de formation continue s'étendent également aux PsyEN EDO comme cela a été envisagé quand il a pris le poste ?</w:t>
      </w:r>
    </w:p>
    <w:p w:rsidR="007115F2" w:rsidRPr="007115F2" w:rsidRDefault="007115F2" w:rsidP="007115F2">
      <w:pPr>
        <w:pStyle w:val="Standard"/>
        <w:spacing w:before="100" w:after="100" w:line="384" w:lineRule="atLeast"/>
        <w:ind w:firstLine="555"/>
        <w:jc w:val="both"/>
        <w:rPr>
          <w:lang w:val="fr-FR"/>
        </w:rPr>
      </w:pPr>
      <w:r w:rsidRPr="007115F2">
        <w:rPr>
          <w:lang w:val="fr-FR"/>
        </w:rPr>
        <w:t>- Les collègues PsyEN EDA comme EDO nous font part du manque de matériel de test pour remplir une partie de leurs missions.</w:t>
      </w:r>
    </w:p>
    <w:p w:rsidR="007115F2" w:rsidRPr="007115F2" w:rsidRDefault="007115F2" w:rsidP="007115F2">
      <w:pPr>
        <w:pStyle w:val="Standard"/>
        <w:spacing w:before="100" w:after="100" w:line="384" w:lineRule="atLeast"/>
        <w:ind w:firstLine="555"/>
        <w:jc w:val="both"/>
        <w:rPr>
          <w:lang w:val="fr-FR"/>
        </w:rPr>
      </w:pPr>
      <w:r w:rsidRPr="007115F2">
        <w:rPr>
          <w:lang w:val="fr-FR"/>
        </w:rPr>
        <w:t>Pour les EDA, l'administration déjà interpellée à ce sujet nous avait répondu que c'était aux IEN de faire en sorte que les mairies financent l'achat des tests. Cependant, nous notons toujours de grande</w:t>
      </w:r>
      <w:r w:rsidR="00FF1CF0">
        <w:rPr>
          <w:lang w:val="fr-FR"/>
        </w:rPr>
        <w:t>s</w:t>
      </w:r>
      <w:r w:rsidRPr="007115F2">
        <w:rPr>
          <w:lang w:val="fr-FR"/>
        </w:rPr>
        <w:t xml:space="preserve"> disparité</w:t>
      </w:r>
      <w:r w:rsidR="00FF1CF0">
        <w:rPr>
          <w:lang w:val="fr-FR"/>
        </w:rPr>
        <w:t>s</w:t>
      </w:r>
      <w:r w:rsidRPr="007115F2">
        <w:rPr>
          <w:lang w:val="fr-FR"/>
        </w:rPr>
        <w:t xml:space="preserve"> entre les circonscriptions. Le rectorat a-t-il demandé aux IEN de circonscription de veiller à ce que tous les PsyEN EDA puissent être équipés correctement ?</w:t>
      </w:r>
    </w:p>
    <w:p w:rsidR="007115F2" w:rsidRPr="00FF1CF0" w:rsidRDefault="007115F2" w:rsidP="00FF1CF0">
      <w:pPr>
        <w:pStyle w:val="Standard"/>
        <w:spacing w:before="100" w:after="100" w:line="384" w:lineRule="atLeast"/>
        <w:ind w:firstLine="555"/>
        <w:jc w:val="both"/>
        <w:rPr>
          <w:strike/>
          <w:color w:val="00B050"/>
          <w:lang w:val="fr-FR"/>
        </w:rPr>
      </w:pPr>
      <w:r w:rsidRPr="007115F2">
        <w:rPr>
          <w:lang w:val="fr-FR"/>
        </w:rPr>
        <w:t xml:space="preserve">Pour les EDO, le manque de matériel est criant, seul le WISC en quantité bien trop limitée, est mis à disposition des agents. Ainsi, sur des CIO à plus de 10 ETP qui rayonnent sur une quinzaine de collèges </w:t>
      </w:r>
      <w:r w:rsidR="00727526" w:rsidRPr="00FF1CF0">
        <w:rPr>
          <w:lang w:val="fr-FR"/>
        </w:rPr>
        <w:t>seules deux mallettes ont été octroyées.</w:t>
      </w:r>
      <w:r w:rsidR="00FF1CF0">
        <w:rPr>
          <w:lang w:val="fr-FR"/>
        </w:rPr>
        <w:t xml:space="preserve"> Le rectorat a-t-</w:t>
      </w:r>
      <w:r w:rsidRPr="007115F2">
        <w:rPr>
          <w:lang w:val="fr-FR"/>
        </w:rPr>
        <w:t>il été interpellé par les IEN IO concernan</w:t>
      </w:r>
      <w:r>
        <w:rPr>
          <w:lang w:val="fr-FR"/>
        </w:rPr>
        <w:t>t ce manque flagrant de moyens ?</w:t>
      </w:r>
    </w:p>
    <w:p w:rsidR="007115F2" w:rsidRDefault="007115F2" w:rsidP="007115F2">
      <w:pPr>
        <w:pStyle w:val="Standard"/>
        <w:spacing w:before="100" w:after="100" w:line="384" w:lineRule="atLeast"/>
        <w:ind w:firstLine="555"/>
        <w:jc w:val="both"/>
        <w:rPr>
          <w:lang w:val="fr-FR"/>
        </w:rPr>
      </w:pPr>
      <w:r w:rsidRPr="007115F2">
        <w:rPr>
          <w:lang w:val="fr-FR"/>
        </w:rPr>
        <w:t>- Lors de la dernière CAPA, nous vous avions réitéré notre demande d'audience restée sans réponse. Avez-vous une réponse de madame la Rectrice ?</w:t>
      </w:r>
    </w:p>
    <w:p w:rsidR="007115F2" w:rsidRPr="007115F2" w:rsidRDefault="007115F2" w:rsidP="007115F2">
      <w:pPr>
        <w:pStyle w:val="Standard"/>
        <w:spacing w:before="100" w:after="100" w:line="384" w:lineRule="atLeast"/>
        <w:ind w:firstLine="555"/>
        <w:jc w:val="both"/>
        <w:rPr>
          <w:lang w:val="fr-FR"/>
        </w:rPr>
      </w:pPr>
      <w:r>
        <w:rPr>
          <w:lang w:val="fr-FR"/>
        </w:rPr>
        <w:t>- Nous vous avions également demandé si les EDA auront</w:t>
      </w:r>
      <w:r w:rsidRPr="007115F2">
        <w:rPr>
          <w:lang w:val="fr-FR"/>
        </w:rPr>
        <w:t xml:space="preserve"> enfin la possibilité de faire des </w:t>
      </w:r>
      <w:r w:rsidR="00150ABC" w:rsidRPr="007115F2">
        <w:rPr>
          <w:lang w:val="fr-FR"/>
        </w:rPr>
        <w:t>vœux</w:t>
      </w:r>
      <w:r w:rsidRPr="007115F2">
        <w:rPr>
          <w:lang w:val="fr-FR"/>
        </w:rPr>
        <w:t xml:space="preserve"> précis </w:t>
      </w:r>
      <w:r w:rsidR="0037691B">
        <w:rPr>
          <w:lang w:val="fr-FR"/>
        </w:rPr>
        <w:t>sur les écoles de rattachement. Qu’en est-il ?</w:t>
      </w:r>
    </w:p>
    <w:p w:rsidR="004A01DF" w:rsidRPr="00E50515" w:rsidRDefault="004A01DF" w:rsidP="0043778F">
      <w:pPr>
        <w:pStyle w:val="Standard"/>
        <w:spacing w:before="100" w:after="100" w:line="384" w:lineRule="atLeast"/>
        <w:ind w:firstLine="555"/>
        <w:jc w:val="both"/>
        <w:rPr>
          <w:lang w:val="fr-FR"/>
        </w:rPr>
      </w:pPr>
    </w:p>
    <w:p w:rsidR="0043778F" w:rsidRPr="0030768A" w:rsidRDefault="0030768A">
      <w:pPr>
        <w:rPr>
          <w:rFonts w:ascii="Times New Roman" w:hAnsi="Times New Roman" w:cs="Times New Roman"/>
          <w:sz w:val="24"/>
          <w:szCs w:val="24"/>
        </w:rPr>
      </w:pPr>
      <w:r w:rsidRPr="0030768A">
        <w:rPr>
          <w:rFonts w:ascii="Times New Roman" w:hAnsi="Times New Roman" w:cs="Times New Roman"/>
          <w:sz w:val="24"/>
          <w:szCs w:val="24"/>
        </w:rPr>
        <w:t>Les commissaires paritaires PsyEN FSU</w:t>
      </w:r>
    </w:p>
    <w:sectPr w:rsidR="0043778F" w:rsidRPr="00307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nterstate-LightCondense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8F"/>
    <w:rsid w:val="00150ABC"/>
    <w:rsid w:val="001F4EE9"/>
    <w:rsid w:val="00286DEC"/>
    <w:rsid w:val="0030768A"/>
    <w:rsid w:val="003534C5"/>
    <w:rsid w:val="0037691B"/>
    <w:rsid w:val="003B3966"/>
    <w:rsid w:val="0043778F"/>
    <w:rsid w:val="00463DA7"/>
    <w:rsid w:val="004A01DF"/>
    <w:rsid w:val="006D55DF"/>
    <w:rsid w:val="007115F2"/>
    <w:rsid w:val="00727526"/>
    <w:rsid w:val="007A1C9D"/>
    <w:rsid w:val="00875810"/>
    <w:rsid w:val="008A4BD9"/>
    <w:rsid w:val="008F64B8"/>
    <w:rsid w:val="009334D5"/>
    <w:rsid w:val="00A13083"/>
    <w:rsid w:val="00A53226"/>
    <w:rsid w:val="00C03DFD"/>
    <w:rsid w:val="00C118AC"/>
    <w:rsid w:val="00CB762B"/>
    <w:rsid w:val="00FB28C1"/>
    <w:rsid w:val="00FF1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5EB3"/>
  <w15:docId w15:val="{6181A2B7-3544-4CFA-BB26-8D76716C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3778F"/>
    <w:pPr>
      <w:autoSpaceDN w:val="0"/>
      <w:spacing w:after="0" w:line="240" w:lineRule="auto"/>
      <w:textAlignment w:val="baseline"/>
    </w:pPr>
    <w:rPr>
      <w:rFonts w:ascii="Times New Roman" w:eastAsia="Arial Unicode MS" w:hAnsi="Times New Roman" w:cs="Times New Roman"/>
      <w:kern w:val="3"/>
      <w:sz w:val="24"/>
      <w:szCs w:val="24"/>
      <w:lang w:val="en-US"/>
    </w:rPr>
  </w:style>
  <w:style w:type="paragraph" w:customStyle="1" w:styleId="Corps">
    <w:name w:val="Corps"/>
    <w:rsid w:val="0043778F"/>
    <w:pPr>
      <w:autoSpaceDN w:val="0"/>
      <w:textAlignment w:val="baseline"/>
    </w:pPr>
    <w:rPr>
      <w:rFonts w:ascii="Calibri" w:eastAsia="Arial Unicode MS" w:hAnsi="Calibri" w:cs="Arial Unicode MS"/>
      <w:color w:val="000000"/>
      <w:kern w:val="3"/>
      <w:lang w:eastAsia="zh-CN" w:bidi="hi-IN"/>
    </w:rPr>
  </w:style>
  <w:style w:type="character" w:customStyle="1" w:styleId="Aucun">
    <w:name w:val="Aucun"/>
    <w:rsid w:val="0043778F"/>
    <w:rPr>
      <w:lang w:val="fr-FR"/>
    </w:rPr>
  </w:style>
  <w:style w:type="paragraph" w:styleId="Textedebulles">
    <w:name w:val="Balloon Text"/>
    <w:basedOn w:val="Normal"/>
    <w:link w:val="TextedebullesCar"/>
    <w:uiPriority w:val="99"/>
    <w:semiHidden/>
    <w:unhideWhenUsed/>
    <w:rsid w:val="007115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4169">
      <w:bodyDiv w:val="1"/>
      <w:marLeft w:val="0"/>
      <w:marRight w:val="0"/>
      <w:marTop w:val="0"/>
      <w:marBottom w:val="0"/>
      <w:divBdr>
        <w:top w:val="none" w:sz="0" w:space="0" w:color="auto"/>
        <w:left w:val="none" w:sz="0" w:space="0" w:color="auto"/>
        <w:bottom w:val="none" w:sz="0" w:space="0" w:color="auto"/>
        <w:right w:val="none" w:sz="0" w:space="0" w:color="auto"/>
      </w:divBdr>
      <w:divsChild>
        <w:div w:id="269092833">
          <w:marLeft w:val="0"/>
          <w:marRight w:val="0"/>
          <w:marTop w:val="0"/>
          <w:marBottom w:val="0"/>
          <w:divBdr>
            <w:top w:val="none" w:sz="0" w:space="0" w:color="auto"/>
            <w:left w:val="none" w:sz="0" w:space="0" w:color="auto"/>
            <w:bottom w:val="none" w:sz="0" w:space="0" w:color="auto"/>
            <w:right w:val="none" w:sz="0" w:space="0" w:color="auto"/>
          </w:divBdr>
        </w:div>
        <w:div w:id="1211724772">
          <w:marLeft w:val="0"/>
          <w:marRight w:val="0"/>
          <w:marTop w:val="0"/>
          <w:marBottom w:val="0"/>
          <w:divBdr>
            <w:top w:val="none" w:sz="0" w:space="0" w:color="auto"/>
            <w:left w:val="none" w:sz="0" w:space="0" w:color="auto"/>
            <w:bottom w:val="none" w:sz="0" w:space="0" w:color="auto"/>
            <w:right w:val="none" w:sz="0" w:space="0" w:color="auto"/>
          </w:divBdr>
        </w:div>
        <w:div w:id="372072979">
          <w:marLeft w:val="0"/>
          <w:marRight w:val="0"/>
          <w:marTop w:val="0"/>
          <w:marBottom w:val="0"/>
          <w:divBdr>
            <w:top w:val="none" w:sz="0" w:space="0" w:color="auto"/>
            <w:left w:val="none" w:sz="0" w:space="0" w:color="auto"/>
            <w:bottom w:val="none" w:sz="0" w:space="0" w:color="auto"/>
            <w:right w:val="none" w:sz="0" w:space="0" w:color="auto"/>
          </w:divBdr>
        </w:div>
        <w:div w:id="323356733">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
        <w:div w:id="887568867">
          <w:marLeft w:val="0"/>
          <w:marRight w:val="0"/>
          <w:marTop w:val="0"/>
          <w:marBottom w:val="0"/>
          <w:divBdr>
            <w:top w:val="none" w:sz="0" w:space="0" w:color="auto"/>
            <w:left w:val="none" w:sz="0" w:space="0" w:color="auto"/>
            <w:bottom w:val="none" w:sz="0" w:space="0" w:color="auto"/>
            <w:right w:val="none" w:sz="0" w:space="0" w:color="auto"/>
          </w:divBdr>
        </w:div>
        <w:div w:id="1668828367">
          <w:marLeft w:val="0"/>
          <w:marRight w:val="0"/>
          <w:marTop w:val="0"/>
          <w:marBottom w:val="0"/>
          <w:divBdr>
            <w:top w:val="none" w:sz="0" w:space="0" w:color="auto"/>
            <w:left w:val="none" w:sz="0" w:space="0" w:color="auto"/>
            <w:bottom w:val="none" w:sz="0" w:space="0" w:color="auto"/>
            <w:right w:val="none" w:sz="0" w:space="0" w:color="auto"/>
          </w:divBdr>
        </w:div>
        <w:div w:id="1355693423">
          <w:marLeft w:val="0"/>
          <w:marRight w:val="0"/>
          <w:marTop w:val="0"/>
          <w:marBottom w:val="0"/>
          <w:divBdr>
            <w:top w:val="none" w:sz="0" w:space="0" w:color="auto"/>
            <w:left w:val="none" w:sz="0" w:space="0" w:color="auto"/>
            <w:bottom w:val="none" w:sz="0" w:space="0" w:color="auto"/>
            <w:right w:val="none" w:sz="0" w:space="0" w:color="auto"/>
          </w:divBdr>
        </w:div>
        <w:div w:id="1544638543">
          <w:marLeft w:val="0"/>
          <w:marRight w:val="0"/>
          <w:marTop w:val="0"/>
          <w:marBottom w:val="0"/>
          <w:divBdr>
            <w:top w:val="none" w:sz="0" w:space="0" w:color="auto"/>
            <w:left w:val="none" w:sz="0" w:space="0" w:color="auto"/>
            <w:bottom w:val="none" w:sz="0" w:space="0" w:color="auto"/>
            <w:right w:val="none" w:sz="0" w:space="0" w:color="auto"/>
          </w:divBdr>
        </w:div>
        <w:div w:id="120344692">
          <w:marLeft w:val="0"/>
          <w:marRight w:val="0"/>
          <w:marTop w:val="0"/>
          <w:marBottom w:val="0"/>
          <w:divBdr>
            <w:top w:val="none" w:sz="0" w:space="0" w:color="auto"/>
            <w:left w:val="none" w:sz="0" w:space="0" w:color="auto"/>
            <w:bottom w:val="none" w:sz="0" w:space="0" w:color="auto"/>
            <w:right w:val="none" w:sz="0" w:space="0" w:color="auto"/>
          </w:divBdr>
        </w:div>
        <w:div w:id="367873937">
          <w:marLeft w:val="0"/>
          <w:marRight w:val="0"/>
          <w:marTop w:val="0"/>
          <w:marBottom w:val="0"/>
          <w:divBdr>
            <w:top w:val="none" w:sz="0" w:space="0" w:color="auto"/>
            <w:left w:val="none" w:sz="0" w:space="0" w:color="auto"/>
            <w:bottom w:val="none" w:sz="0" w:space="0" w:color="auto"/>
            <w:right w:val="none" w:sz="0" w:space="0" w:color="auto"/>
          </w:divBdr>
        </w:div>
        <w:div w:id="448008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2895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rustique</dc:creator>
  <cp:lastModifiedBy>jean rustique</cp:lastModifiedBy>
  <cp:revision>4</cp:revision>
  <dcterms:created xsi:type="dcterms:W3CDTF">2020-02-15T14:50:00Z</dcterms:created>
  <dcterms:modified xsi:type="dcterms:W3CDTF">2020-02-22T08:38:00Z</dcterms:modified>
</cp:coreProperties>
</file>